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9C" w:rsidRPr="005C1F9C" w:rsidRDefault="005C1F9C" w:rsidP="0047475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</w:t>
      </w:r>
    </w:p>
    <w:p w:rsidR="005C1F9C" w:rsidRPr="005C1F9C" w:rsidRDefault="00474754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ГООХОВСКОГО 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5C1F9C" w:rsidRPr="005C1F9C" w:rsidRDefault="005C1F9C" w:rsidP="005C1F9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</w:p>
    <w:p w:rsidR="005C1F9C" w:rsidRPr="005C1F9C" w:rsidRDefault="005C1F9C" w:rsidP="005C1F9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E5221B" w:rsidP="005C1F9C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О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т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 xml:space="preserve"> «17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» декабря 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2024 г. №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62</w:t>
      </w:r>
    </w:p>
    <w:p w:rsidR="005C1F9C" w:rsidRPr="005C1F9C" w:rsidRDefault="005C1F9C" w:rsidP="005C1F9C">
      <w:pPr>
        <w:tabs>
          <w:tab w:val="left" w:pos="-1701"/>
        </w:tabs>
        <w:spacing w:before="960" w:after="0" w:line="240" w:lineRule="auto"/>
        <w:ind w:right="-2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7475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Гороховского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</w:t>
      </w:r>
      <w:r w:rsidR="00E5221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1F9C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474754">
        <w:rPr>
          <w:rFonts w:ascii="Arial" w:eastAsia="Times New Roman" w:hAnsi="Arial" w:cs="Times New Roman"/>
          <w:bCs/>
          <w:sz w:val="24"/>
          <w:szCs w:val="24"/>
          <w:lang w:eastAsia="ru-RU"/>
        </w:rPr>
        <w:t>Гороховского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5C1F9C" w:rsidRPr="005C1F9C" w:rsidRDefault="005C1F9C" w:rsidP="005C1F9C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C1F9C" w:rsidRPr="005C1F9C" w:rsidRDefault="005C1F9C" w:rsidP="005C1F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1F9C" w:rsidRPr="005C1F9C" w:rsidRDefault="005C1F9C" w:rsidP="005C1F9C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 w:bidi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 w:bidi="ru-RU"/>
        </w:rPr>
        <w:t>4. Постановление вступает в силу с момента его официального опубликования.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E5221B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лав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а Гороховского</w:t>
      </w:r>
    </w:p>
    <w:p w:rsidR="005C1F9C" w:rsidRPr="005C1F9C" w:rsidRDefault="005C1F9C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И.П.Савенкова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:rsidR="005C1F9C" w:rsidRPr="005C1F9C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5C1F9C" w:rsidRPr="005C1F9C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от 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 xml:space="preserve">17 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»декабря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2024 г. №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62</w:t>
      </w:r>
    </w:p>
    <w:p w:rsidR="005C1F9C" w:rsidRPr="005C1F9C" w:rsidRDefault="005C1F9C" w:rsidP="005C1F9C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74754">
        <w:rPr>
          <w:rFonts w:ascii="Arial" w:eastAsia="Times New Roman" w:hAnsi="Arial" w:cs="Times New Roman"/>
          <w:bCs/>
          <w:sz w:val="24"/>
          <w:szCs w:val="24"/>
          <w:lang w:eastAsia="ru-RU"/>
        </w:rPr>
        <w:t>Гороховского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год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осуществлении муниципального контроля в сфере благоустройства Администрация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осуществляет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соблюдением: 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а) соблюдением физическими и юридическими лицами </w:t>
      </w:r>
      <w:proofErr w:type="gramStart"/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требований правил благоустройства территории </w:t>
      </w:r>
      <w:r w:rsidR="00474754">
        <w:rPr>
          <w:rFonts w:ascii="Arial" w:eastAsia="Arial" w:hAnsi="Arial" w:cs="Arial"/>
          <w:sz w:val="24"/>
          <w:szCs w:val="24"/>
          <w:lang w:eastAsia="ar-SA"/>
        </w:rPr>
        <w:t>Гороховского</w:t>
      </w: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</w:t>
      </w:r>
      <w:proofErr w:type="gramEnd"/>
      <w:r w:rsidRPr="005C1F9C">
        <w:rPr>
          <w:rFonts w:ascii="Arial" w:eastAsia="Arial" w:hAnsi="Arial" w:cs="Arial"/>
          <w:sz w:val="24"/>
          <w:szCs w:val="24"/>
          <w:lang w:eastAsia="ar-SA"/>
        </w:rPr>
        <w:t>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б)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в) соблюдением предписаний по вопросам </w:t>
      </w:r>
      <w:proofErr w:type="gramStart"/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соблюдения требований правил благоустройства территории </w:t>
      </w:r>
      <w:r w:rsidR="00474754">
        <w:rPr>
          <w:rFonts w:ascii="Arial" w:eastAsia="Arial" w:hAnsi="Arial" w:cs="Arial"/>
          <w:sz w:val="24"/>
          <w:szCs w:val="24"/>
          <w:lang w:eastAsia="ar-SA"/>
        </w:rPr>
        <w:t>Гороховского</w:t>
      </w: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</w:t>
      </w:r>
      <w:proofErr w:type="gramEnd"/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 и устранения нарушений в сфере благоустройства;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г) выполнением иных требований законодательства;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Подконтрольными субъектами муниципального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контроля в сфере благоустройства </w:t>
      </w:r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являются физические и юридические лица, в </w:t>
      </w:r>
      <w:proofErr w:type="gramStart"/>
      <w:r w:rsidRPr="005C1F9C">
        <w:rPr>
          <w:rFonts w:ascii="Arial" w:eastAsia="Calibri" w:hAnsi="Arial" w:cs="Times New Roman"/>
          <w:sz w:val="24"/>
          <w:szCs w:val="24"/>
          <w:lang w:eastAsia="ru-RU"/>
        </w:rPr>
        <w:t>рамках</w:t>
      </w:r>
      <w:proofErr w:type="gramEnd"/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 деятельности которых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поселения, а также их деятельность, действия (бездействие) в рамках которых должны соблюдаться требования правил благоустройства территории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</w:t>
      </w:r>
      <w:r w:rsidRPr="005C1F9C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 отчетном периоде с 1 января по 31 декабря 202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0" w:name="Par175"/>
      <w:bookmarkEnd w:id="0"/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Укрепление </w:t>
      </w:r>
      <w:proofErr w:type="gramStart"/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1) информирование;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3) объявление предостережения;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4) консультирование;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5) профилактический визит.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1"/>
        <w:gridCol w:w="3558"/>
      </w:tblGrid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74754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Гороховского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Обобщение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правоприменительной практики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позднее 1 марта 2024 г.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474754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Гороховского</w:t>
            </w:r>
            <w:r w:rsidR="005C1F9C"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74754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Гороховского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74754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Гороховского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1F9C" w:rsidRPr="005C1F9C" w:rsidTr="005C1F9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E5221B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74754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Гороховского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контроля в сфере благоустройства;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контроля в сфере благоустройства;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474754">
        <w:rPr>
          <w:rFonts w:ascii="Arial" w:eastAsia="Times New Roman" w:hAnsi="Arial" w:cs="Times New Roman"/>
          <w:sz w:val="24"/>
          <w:szCs w:val="24"/>
          <w:lang w:eastAsia="ru-RU"/>
        </w:rPr>
        <w:t>Гороховского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IV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1F9C" w:rsidRPr="005C1F9C" w:rsidRDefault="005C1F9C" w:rsidP="005C1F9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Таблица 2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E5221B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bookmarkStart w:id="1" w:name="_GoBack"/>
            <w:bookmarkEnd w:id="1"/>
            <w:r w:rsidR="0047475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Гороховского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представителями консультированием контрольного 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100 % от числа </w:t>
            </w:r>
            <w:proofErr w:type="gramStart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1F9C" w:rsidRPr="005C1F9C" w:rsidRDefault="005C1F9C" w:rsidP="005C1F9C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 w:rsidSect="0094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3527"/>
    <w:rsid w:val="0009342B"/>
    <w:rsid w:val="00257CAD"/>
    <w:rsid w:val="003E66D1"/>
    <w:rsid w:val="00474754"/>
    <w:rsid w:val="004D4EDD"/>
    <w:rsid w:val="004F423B"/>
    <w:rsid w:val="00584991"/>
    <w:rsid w:val="005C1F9C"/>
    <w:rsid w:val="00947995"/>
    <w:rsid w:val="0097195D"/>
    <w:rsid w:val="00A1006F"/>
    <w:rsid w:val="00A22E20"/>
    <w:rsid w:val="00A83F52"/>
    <w:rsid w:val="00A94293"/>
    <w:rsid w:val="00AC3527"/>
    <w:rsid w:val="00E5221B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1285</Words>
  <Characters>7331</Characters>
  <Application>Microsoft Office Word</Application>
  <DocSecurity>0</DocSecurity>
  <Lines>61</Lines>
  <Paragraphs>17</Paragraphs>
  <ScaleCrop>false</ScaleCrop>
  <Company>*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secadmin</cp:lastModifiedBy>
  <cp:revision>7</cp:revision>
  <dcterms:created xsi:type="dcterms:W3CDTF">2024-12-16T07:07:00Z</dcterms:created>
  <dcterms:modified xsi:type="dcterms:W3CDTF">2024-12-17T11:03:00Z</dcterms:modified>
</cp:coreProperties>
</file>