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333">
        <w:rPr>
          <w:rFonts w:ascii="Arial" w:hAnsi="Arial" w:cs="Arial"/>
          <w:sz w:val="24"/>
          <w:szCs w:val="24"/>
        </w:rPr>
        <w:t>АДМИНИСТРАЦИЯ</w:t>
      </w:r>
    </w:p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ВЕРХНЕМАМОНСКОГО  МУНИЦИПАЛЬНОГО РАЙОНА </w:t>
      </w:r>
    </w:p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ВОРОНЕЖСКОЙ ОБЛАСТИ</w:t>
      </w:r>
    </w:p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25A4" w:rsidRPr="00590333" w:rsidRDefault="001B25A4" w:rsidP="001B25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ПОСТАНОВЛЕНИЕ</w:t>
      </w:r>
    </w:p>
    <w:p w:rsidR="001B25A4" w:rsidRPr="00590333" w:rsidRDefault="001B25A4" w:rsidP="001B25A4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1B25A4" w:rsidRPr="001B25A4" w:rsidRDefault="001B25A4" w:rsidP="001B25A4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«06» декабря 2024 г.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№ 58</w:t>
      </w:r>
    </w:p>
    <w:p w:rsidR="001B25A4" w:rsidRPr="00590333" w:rsidRDefault="001B25A4" w:rsidP="001B25A4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с.Гороховка</w:t>
      </w:r>
    </w:p>
    <w:p w:rsidR="001B25A4" w:rsidRDefault="001B25A4" w:rsidP="001B25A4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2C119B" w:rsidRPr="001B25A4" w:rsidRDefault="002C119B" w:rsidP="001B25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19B" w:rsidRPr="001B25A4" w:rsidRDefault="002C119B" w:rsidP="001B25A4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Гороховского сельского поселения Верхнемамонского </w:t>
      </w:r>
      <w:r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Воронежской области от «25» марта 2024 г. №13 </w:t>
      </w:r>
      <w:r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услуги«</w:t>
      </w:r>
      <w:r w:rsidR="00770466"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» на территории </w:t>
      </w:r>
      <w:r w:rsid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 сельского</w:t>
      </w:r>
      <w:r w:rsidR="0003628F"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 w:rsid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="0003628F"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1B25A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2C119B" w:rsidRPr="001B25A4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1B25A4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1B25A4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25A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5A4">
        <w:rPr>
          <w:rFonts w:ascii="Arial" w:eastAsia="Calibri" w:hAnsi="Arial" w:cs="Arial"/>
          <w:bCs/>
          <w:sz w:val="24"/>
          <w:szCs w:val="24"/>
        </w:rPr>
        <w:t>,</w:t>
      </w:r>
      <w:r w:rsidRPr="001B25A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1B25A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1B25A4">
        <w:rPr>
          <w:rFonts w:ascii="Arial" w:eastAsia="Calibri" w:hAnsi="Arial" w:cs="Arial"/>
          <w:sz w:val="24"/>
          <w:szCs w:val="24"/>
        </w:rPr>
        <w:t xml:space="preserve">Уставом </w:t>
      </w:r>
      <w:r w:rsidR="001B25A4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1B25A4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B25A4">
        <w:rPr>
          <w:rFonts w:ascii="Arial" w:eastAsia="Calibri" w:hAnsi="Arial" w:cs="Arial"/>
          <w:sz w:val="24"/>
          <w:szCs w:val="24"/>
        </w:rPr>
        <w:t>Верхнемамонского</w:t>
      </w:r>
      <w:r w:rsidRPr="001B25A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1B25A4">
        <w:rPr>
          <w:rFonts w:ascii="Arial" w:eastAsia="Calibri" w:hAnsi="Arial" w:cs="Arial"/>
          <w:sz w:val="24"/>
          <w:szCs w:val="24"/>
        </w:rPr>
        <w:t>,</w:t>
      </w:r>
      <w:r w:rsidRPr="001B25A4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1B25A4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1B25A4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B25A4">
        <w:rPr>
          <w:rFonts w:ascii="Arial" w:eastAsia="Calibri" w:hAnsi="Arial" w:cs="Arial"/>
          <w:sz w:val="24"/>
          <w:szCs w:val="24"/>
        </w:rPr>
        <w:t>Верхнемамонского</w:t>
      </w:r>
      <w:r w:rsidRPr="001B25A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1B25A4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1B25A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25A4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1B25A4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1B25A4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B25A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B25A4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Pr="001B25A4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1B25A4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Pr="001B25A4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1B25A4">
        <w:rPr>
          <w:rFonts w:ascii="Arial" w:eastAsia="Calibri" w:hAnsi="Arial" w:cs="Arial"/>
          <w:bCs/>
          <w:sz w:val="24"/>
          <w:szCs w:val="24"/>
        </w:rPr>
        <w:t>Воронежской области от «25» марта 2024</w:t>
      </w:r>
      <w:r w:rsidR="00351632" w:rsidRPr="001B25A4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1B25A4">
        <w:rPr>
          <w:rFonts w:ascii="Arial" w:eastAsia="Calibri" w:hAnsi="Arial" w:cs="Arial"/>
          <w:bCs/>
          <w:sz w:val="24"/>
          <w:szCs w:val="24"/>
        </w:rPr>
        <w:t xml:space="preserve"> №13</w:t>
      </w:r>
      <w:r w:rsidRPr="001B25A4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1B25A4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D281B" w:rsidRPr="001B25A4">
        <w:rPr>
          <w:rFonts w:ascii="Arial" w:eastAsia="Calibri" w:hAnsi="Arial" w:cs="Arial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1B25A4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1B25A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C95266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="0003628F" w:rsidRPr="001B25A4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C95266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="0003628F" w:rsidRPr="001B25A4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1B25A4">
        <w:rPr>
          <w:rFonts w:ascii="Arial" w:eastAsia="Calibri" w:hAnsi="Arial" w:cs="Arial"/>
          <w:bCs/>
          <w:sz w:val="24"/>
          <w:szCs w:val="24"/>
        </w:rPr>
        <w:t xml:space="preserve">» (далее -  Административный регламент) 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B25A4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1B25A4" w:rsidRDefault="0016522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B25A4">
        <w:rPr>
          <w:rFonts w:ascii="Arial" w:eastAsia="Calibri" w:hAnsi="Arial" w:cs="Arial"/>
          <w:bCs/>
          <w:sz w:val="24"/>
          <w:szCs w:val="24"/>
        </w:rPr>
        <w:t>1.1. Часть 7.1. р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>аздел</w:t>
      </w:r>
      <w:r w:rsidRPr="001B25A4">
        <w:rPr>
          <w:rFonts w:ascii="Arial" w:eastAsia="Calibri" w:hAnsi="Arial" w:cs="Arial"/>
          <w:bCs/>
          <w:sz w:val="24"/>
          <w:szCs w:val="24"/>
        </w:rPr>
        <w:t>а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 xml:space="preserve"> 7 Административного</w:t>
      </w:r>
      <w:r w:rsidR="005B12EF" w:rsidRPr="001B25A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>а</w:t>
      </w:r>
      <w:r w:rsidR="00C9526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5B12EF" w:rsidRPr="001B25A4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1B25A4">
        <w:rPr>
          <w:rFonts w:ascii="Arial" w:eastAsia="Calibri" w:hAnsi="Arial" w:cs="Arial"/>
          <w:bCs/>
          <w:sz w:val="24"/>
          <w:szCs w:val="24"/>
        </w:rPr>
        <w:t>7.1.2</w:t>
      </w:r>
      <w:r w:rsidR="008239DF" w:rsidRPr="001B25A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1B25A4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1B25A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1B25A4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25A4">
        <w:rPr>
          <w:rFonts w:ascii="Arial" w:hAnsi="Arial" w:cs="Arial"/>
          <w:sz w:val="24"/>
          <w:szCs w:val="24"/>
        </w:rPr>
        <w:lastRenderedPageBreak/>
        <w:t>«7.1.2</w:t>
      </w:r>
      <w:r w:rsidR="005B2117" w:rsidRPr="001B25A4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1B25A4">
        <w:rPr>
          <w:rFonts w:ascii="Arial" w:hAnsi="Arial" w:cs="Arial"/>
          <w:sz w:val="24"/>
          <w:szCs w:val="24"/>
        </w:rPr>
        <w:t>2</w:t>
      </w:r>
      <w:r w:rsidR="005B2117" w:rsidRPr="001B25A4">
        <w:rPr>
          <w:rFonts w:ascii="Arial" w:hAnsi="Arial" w:cs="Arial"/>
          <w:sz w:val="24"/>
          <w:szCs w:val="24"/>
        </w:rPr>
        <w:t>1.1</w:t>
      </w:r>
      <w:r w:rsidR="00341DBE" w:rsidRPr="001B25A4">
        <w:rPr>
          <w:rFonts w:ascii="Arial" w:hAnsi="Arial" w:cs="Arial"/>
          <w:sz w:val="24"/>
          <w:szCs w:val="24"/>
        </w:rPr>
        <w:t>0</w:t>
      </w:r>
      <w:r w:rsidR="005B2117" w:rsidRPr="001B25A4">
        <w:rPr>
          <w:rFonts w:ascii="Arial" w:hAnsi="Arial" w:cs="Arial"/>
          <w:sz w:val="24"/>
          <w:szCs w:val="24"/>
        </w:rPr>
        <w:t>.202</w:t>
      </w:r>
      <w:r w:rsidR="00341DBE" w:rsidRPr="001B25A4">
        <w:rPr>
          <w:rFonts w:ascii="Arial" w:hAnsi="Arial" w:cs="Arial"/>
          <w:sz w:val="24"/>
          <w:szCs w:val="24"/>
        </w:rPr>
        <w:t>4</w:t>
      </w:r>
      <w:r w:rsidR="005B2117" w:rsidRPr="001B25A4">
        <w:rPr>
          <w:rFonts w:ascii="Arial" w:hAnsi="Arial" w:cs="Arial"/>
          <w:sz w:val="24"/>
          <w:szCs w:val="24"/>
        </w:rPr>
        <w:t>№ 11</w:t>
      </w:r>
      <w:r w:rsidR="00341DBE" w:rsidRPr="001B25A4">
        <w:rPr>
          <w:rFonts w:ascii="Arial" w:hAnsi="Arial" w:cs="Arial"/>
          <w:sz w:val="24"/>
          <w:szCs w:val="24"/>
        </w:rPr>
        <w:t>2</w:t>
      </w:r>
      <w:r w:rsidR="005B2117" w:rsidRPr="001B25A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B25A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B25A4">
        <w:rPr>
          <w:rFonts w:ascii="Arial" w:hAnsi="Arial" w:cs="Arial"/>
          <w:sz w:val="24"/>
          <w:szCs w:val="24"/>
        </w:rPr>
        <w:t xml:space="preserve">, срок предоставления Муниципальной услуги </w:t>
      </w:r>
      <w:r w:rsidR="006D281B" w:rsidRPr="001B25A4">
        <w:rPr>
          <w:rFonts w:ascii="Arial" w:hAnsi="Arial" w:cs="Arial"/>
          <w:sz w:val="24"/>
          <w:szCs w:val="24"/>
        </w:rPr>
        <w:t xml:space="preserve"> составляет 40  (сорок</w:t>
      </w:r>
      <w:r w:rsidR="008239DF" w:rsidRPr="001B25A4">
        <w:rPr>
          <w:rFonts w:ascii="Arial" w:hAnsi="Arial" w:cs="Arial"/>
          <w:sz w:val="24"/>
          <w:szCs w:val="24"/>
        </w:rPr>
        <w:t>) рабочих дней</w:t>
      </w:r>
      <w:r w:rsidR="00C95266">
        <w:rPr>
          <w:rFonts w:ascii="Arial" w:hAnsi="Arial" w:cs="Arial"/>
          <w:sz w:val="24"/>
          <w:szCs w:val="24"/>
        </w:rPr>
        <w:t xml:space="preserve"> </w:t>
      </w:r>
      <w:r w:rsidR="00D82AC3" w:rsidRPr="001B25A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1B25A4">
        <w:rPr>
          <w:rFonts w:ascii="Arial" w:hAnsi="Arial" w:cs="Arial"/>
          <w:sz w:val="24"/>
          <w:szCs w:val="24"/>
        </w:rPr>
        <w:t>.</w:t>
      </w:r>
    </w:p>
    <w:p w:rsidR="00997878" w:rsidRPr="001B25A4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25A4">
        <w:rPr>
          <w:rFonts w:ascii="Arial" w:hAnsi="Arial" w:cs="Arial"/>
          <w:sz w:val="24"/>
          <w:szCs w:val="24"/>
        </w:rPr>
        <w:t>С</w:t>
      </w:r>
      <w:r w:rsidR="00360AD5" w:rsidRPr="001B25A4">
        <w:rPr>
          <w:rFonts w:ascii="Arial" w:hAnsi="Arial" w:cs="Arial"/>
          <w:sz w:val="24"/>
          <w:szCs w:val="24"/>
        </w:rPr>
        <w:t>овокупный с</w:t>
      </w:r>
      <w:r w:rsidRPr="001B25A4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7C7BD3" w:rsidRPr="001B25A4">
        <w:rPr>
          <w:rFonts w:ascii="Arial" w:hAnsi="Arial" w:cs="Arial"/>
          <w:sz w:val="24"/>
          <w:szCs w:val="24"/>
        </w:rPr>
        <w:t xml:space="preserve">процедур, </w:t>
      </w:r>
      <w:r w:rsidR="00360AD5" w:rsidRPr="001B25A4">
        <w:rPr>
          <w:rFonts w:ascii="Arial" w:hAnsi="Arial" w:cs="Arial"/>
          <w:sz w:val="24"/>
          <w:szCs w:val="24"/>
        </w:rPr>
        <w:t xml:space="preserve">установленных настоящим </w:t>
      </w:r>
      <w:r w:rsidRPr="001B25A4">
        <w:rPr>
          <w:rFonts w:ascii="Arial" w:hAnsi="Arial" w:cs="Arial"/>
          <w:sz w:val="24"/>
          <w:szCs w:val="24"/>
        </w:rPr>
        <w:t>Административн</w:t>
      </w:r>
      <w:r w:rsidR="00360AD5" w:rsidRPr="001B25A4">
        <w:rPr>
          <w:rFonts w:ascii="Arial" w:hAnsi="Arial" w:cs="Arial"/>
          <w:sz w:val="24"/>
          <w:szCs w:val="24"/>
        </w:rPr>
        <w:t>ым</w:t>
      </w:r>
      <w:r w:rsidRPr="001B25A4">
        <w:rPr>
          <w:rFonts w:ascii="Arial" w:hAnsi="Arial" w:cs="Arial"/>
          <w:sz w:val="24"/>
          <w:szCs w:val="24"/>
        </w:rPr>
        <w:t xml:space="preserve"> регламент</w:t>
      </w:r>
      <w:r w:rsidR="00360AD5" w:rsidRPr="001B25A4">
        <w:rPr>
          <w:rFonts w:ascii="Arial" w:hAnsi="Arial" w:cs="Arial"/>
          <w:sz w:val="24"/>
          <w:szCs w:val="24"/>
        </w:rPr>
        <w:t>ом</w:t>
      </w:r>
      <w:r w:rsidRPr="001B25A4">
        <w:rPr>
          <w:rFonts w:ascii="Arial" w:hAnsi="Arial" w:cs="Arial"/>
          <w:sz w:val="24"/>
          <w:szCs w:val="24"/>
        </w:rPr>
        <w:t xml:space="preserve">, не должен превышать </w:t>
      </w:r>
      <w:r w:rsidR="007C7BD3" w:rsidRPr="001B25A4">
        <w:rPr>
          <w:rFonts w:ascii="Arial" w:hAnsi="Arial" w:cs="Arial"/>
          <w:sz w:val="24"/>
          <w:szCs w:val="24"/>
        </w:rPr>
        <w:t>40 (сорок</w:t>
      </w:r>
      <w:r w:rsidRPr="001B25A4">
        <w:rPr>
          <w:rFonts w:ascii="Arial" w:hAnsi="Arial" w:cs="Arial"/>
          <w:sz w:val="24"/>
          <w:szCs w:val="24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25A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1B25A4">
        <w:rPr>
          <w:rFonts w:ascii="Arial" w:hAnsi="Arial" w:cs="Arial"/>
          <w:sz w:val="24"/>
          <w:szCs w:val="24"/>
        </w:rPr>
        <w:t>Р</w:t>
      </w:r>
      <w:r w:rsidRPr="001B25A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B25A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B25A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B25A4">
        <w:rPr>
          <w:rFonts w:ascii="Arial" w:hAnsi="Arial" w:cs="Arial"/>
          <w:sz w:val="24"/>
          <w:szCs w:val="24"/>
        </w:rPr>
        <w:t>».</w:t>
      </w:r>
    </w:p>
    <w:p w:rsidR="00C95266" w:rsidRDefault="00C95266" w:rsidP="00C95266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C95266" w:rsidRPr="00542120" w:rsidRDefault="00C95266" w:rsidP="00C95266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C95266" w:rsidRPr="00542120" w:rsidRDefault="00C95266" w:rsidP="00C95266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C95266" w:rsidRPr="00542120" w:rsidRDefault="00C95266" w:rsidP="00C95266">
      <w:pPr>
        <w:ind w:firstLine="709"/>
        <w:rPr>
          <w:rFonts w:ascii="Arial" w:hAnsi="Arial" w:cs="Arial"/>
          <w:sz w:val="24"/>
          <w:szCs w:val="24"/>
        </w:rPr>
      </w:pPr>
    </w:p>
    <w:p w:rsidR="00C95266" w:rsidRPr="00542120" w:rsidRDefault="00C95266" w:rsidP="00C95266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Глава Гороховского сельского поселения                         И.П.Савенкова</w:t>
      </w:r>
    </w:p>
    <w:p w:rsidR="00C95266" w:rsidRPr="001B25A4" w:rsidRDefault="00C9526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95266" w:rsidRPr="001B25A4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25" w:rsidRDefault="00CF7425" w:rsidP="00351632">
      <w:pPr>
        <w:spacing w:after="0" w:line="240" w:lineRule="auto"/>
      </w:pPr>
      <w:r>
        <w:separator/>
      </w:r>
    </w:p>
  </w:endnote>
  <w:endnote w:type="continuationSeparator" w:id="1">
    <w:p w:rsidR="00CF7425" w:rsidRDefault="00CF742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25" w:rsidRDefault="00CF7425" w:rsidP="00351632">
      <w:pPr>
        <w:spacing w:after="0" w:line="240" w:lineRule="auto"/>
      </w:pPr>
      <w:r>
        <w:separator/>
      </w:r>
    </w:p>
  </w:footnote>
  <w:footnote w:type="continuationSeparator" w:id="1">
    <w:p w:rsidR="00CF7425" w:rsidRDefault="00CF742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B2C1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9526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60EE2"/>
    <w:rsid w:val="0016522D"/>
    <w:rsid w:val="001B25A4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95266"/>
    <w:rsid w:val="00CF7425"/>
    <w:rsid w:val="00D01A89"/>
    <w:rsid w:val="00D54B5E"/>
    <w:rsid w:val="00D7204E"/>
    <w:rsid w:val="00D82AC3"/>
    <w:rsid w:val="00DB2C16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secadmin</cp:lastModifiedBy>
  <cp:revision>4</cp:revision>
  <cp:lastPrinted>2024-11-13T13:02:00Z</cp:lastPrinted>
  <dcterms:created xsi:type="dcterms:W3CDTF">2024-11-15T08:49:00Z</dcterms:created>
  <dcterms:modified xsi:type="dcterms:W3CDTF">2024-12-04T08:34:00Z</dcterms:modified>
</cp:coreProperties>
</file>